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97C68" w14:textId="26E5F1C8" w:rsidR="00AF1F53" w:rsidRPr="00AF1F53" w:rsidRDefault="00AF1F53" w:rsidP="00AF1F5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</w:pPr>
      <w:r w:rsidRPr="00AF1F53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>West Berkshire Countryside Society</w:t>
      </w:r>
    </w:p>
    <w:p w14:paraId="705CE71C" w14:textId="21CEC508" w:rsidR="0088683A" w:rsidRPr="00AF1F53" w:rsidRDefault="00001217" w:rsidP="00AF1F5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</w:pPr>
      <w:r w:rsidRPr="00AF1F53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>Adverse Weather Protocol</w:t>
      </w:r>
    </w:p>
    <w:p w14:paraId="6D2CAC87" w14:textId="77777777" w:rsidR="00AF1F53" w:rsidRPr="00001217" w:rsidRDefault="00AF1F53" w:rsidP="00AF1F53">
      <w:pPr>
        <w:spacing w:after="0" w:line="240" w:lineRule="auto"/>
        <w:jc w:val="center"/>
        <w:rPr>
          <w:rFonts w:ascii="Calibri" w:eastAsia="Times New Roman" w:hAnsi="Calibri" w:cs="Calibri"/>
          <w:color w:val="000000"/>
          <w:kern w:val="0"/>
          <w:u w:val="single"/>
          <w:lang w:eastAsia="en-GB"/>
          <w14:ligatures w14:val="none"/>
        </w:rPr>
      </w:pPr>
    </w:p>
    <w:p w14:paraId="2F83F432" w14:textId="77777777" w:rsidR="00001217" w:rsidRDefault="00001217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5B4B8AC3" w14:textId="3BBF016C" w:rsidR="00C65DCD" w:rsidRDefault="0088683A" w:rsidP="0088683A">
      <w:pPr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The</w:t>
      </w:r>
      <w:r w:rsidR="00C65DCD">
        <w:rPr>
          <w:rFonts w:ascii="Calibri" w:hAnsi="Calibri" w:cs="Calibri"/>
          <w:color w:val="000000"/>
          <w:sz w:val="21"/>
          <w:szCs w:val="21"/>
        </w:rPr>
        <w:t>re are 2 sources of alerts governing  adverse</w:t>
      </w:r>
      <w:r w:rsidR="005C25F5">
        <w:rPr>
          <w:rFonts w:ascii="Calibri" w:hAnsi="Calibri" w:cs="Calibri"/>
          <w:color w:val="000000"/>
          <w:sz w:val="21"/>
          <w:szCs w:val="21"/>
        </w:rPr>
        <w:t xml:space="preserve"> </w:t>
      </w:r>
      <w:r w:rsidR="00C65DCD">
        <w:rPr>
          <w:rFonts w:ascii="Calibri" w:hAnsi="Calibri" w:cs="Calibri"/>
          <w:color w:val="000000"/>
          <w:sz w:val="21"/>
          <w:szCs w:val="21"/>
        </w:rPr>
        <w:t>conditions</w:t>
      </w:r>
      <w:r w:rsidR="005C25F5">
        <w:rPr>
          <w:rFonts w:ascii="Calibri" w:hAnsi="Calibri" w:cs="Calibri"/>
          <w:color w:val="000000"/>
          <w:sz w:val="21"/>
          <w:szCs w:val="21"/>
        </w:rPr>
        <w:t xml:space="preserve">. Weather alerts </w:t>
      </w:r>
      <w:r w:rsidR="00141741">
        <w:rPr>
          <w:rFonts w:ascii="Calibri" w:hAnsi="Calibri" w:cs="Calibri"/>
          <w:color w:val="000000"/>
          <w:sz w:val="21"/>
          <w:szCs w:val="21"/>
        </w:rPr>
        <w:t>can be found on the</w:t>
      </w:r>
      <w:r w:rsidR="00C65DCD">
        <w:rPr>
          <w:rFonts w:ascii="Calibri" w:hAnsi="Calibri" w:cs="Calibri"/>
          <w:color w:val="000000"/>
          <w:sz w:val="21"/>
          <w:szCs w:val="21"/>
        </w:rPr>
        <w:t xml:space="preserve"> </w:t>
      </w:r>
      <w:r w:rsidR="00AF1F53">
        <w:rPr>
          <w:rFonts w:ascii="Calibri" w:hAnsi="Calibri" w:cs="Calibri"/>
          <w:color w:val="000000"/>
          <w:sz w:val="21"/>
          <w:szCs w:val="21"/>
        </w:rPr>
        <w:t>Met Office</w:t>
      </w:r>
      <w:r w:rsidR="00C65DCD">
        <w:rPr>
          <w:rFonts w:ascii="Calibri" w:hAnsi="Calibri" w:cs="Calibri"/>
          <w:color w:val="000000"/>
          <w:sz w:val="21"/>
          <w:szCs w:val="21"/>
        </w:rPr>
        <w:t xml:space="preserve"> </w:t>
      </w:r>
      <w:r w:rsidR="005C25F5">
        <w:rPr>
          <w:rFonts w:ascii="Calibri" w:hAnsi="Calibri" w:cs="Calibri"/>
          <w:color w:val="000000"/>
          <w:sz w:val="21"/>
          <w:szCs w:val="21"/>
        </w:rPr>
        <w:t>website and Health Alerts on</w:t>
      </w:r>
      <w:r w:rsidR="00C65DCD">
        <w:rPr>
          <w:rFonts w:ascii="Calibri" w:hAnsi="Calibri" w:cs="Calibri"/>
          <w:color w:val="000000"/>
          <w:sz w:val="21"/>
          <w:szCs w:val="21"/>
        </w:rPr>
        <w:t xml:space="preserve"> </w:t>
      </w:r>
      <w:r w:rsidR="00035B91">
        <w:rPr>
          <w:rFonts w:ascii="Calibri" w:hAnsi="Calibri" w:cs="Calibri"/>
          <w:color w:val="000000"/>
          <w:sz w:val="21"/>
          <w:szCs w:val="21"/>
        </w:rPr>
        <w:t xml:space="preserve">the </w:t>
      </w:r>
      <w:r w:rsidR="00C65DCD">
        <w:rPr>
          <w:rFonts w:ascii="Calibri" w:hAnsi="Calibri" w:cs="Calibri"/>
          <w:color w:val="000000"/>
          <w:sz w:val="21"/>
          <w:szCs w:val="21"/>
        </w:rPr>
        <w:t>UK Health Security Agency (UKHSA)</w:t>
      </w:r>
      <w:r w:rsidR="00141741">
        <w:rPr>
          <w:rFonts w:ascii="Calibri" w:hAnsi="Calibri" w:cs="Calibri"/>
          <w:color w:val="000000"/>
          <w:sz w:val="21"/>
          <w:szCs w:val="21"/>
        </w:rPr>
        <w:t xml:space="preserve"> website</w:t>
      </w:r>
      <w:r w:rsidR="00C65DCD">
        <w:rPr>
          <w:rFonts w:ascii="Calibri" w:hAnsi="Calibri" w:cs="Calibri"/>
          <w:color w:val="000000"/>
          <w:sz w:val="21"/>
          <w:szCs w:val="21"/>
        </w:rPr>
        <w:t>. Both use a Red/Amber/Yellow (Green) warning system to advise of predicted extreme conditions.</w:t>
      </w:r>
    </w:p>
    <w:p w14:paraId="100B59DB" w14:textId="77777777" w:rsidR="00141741" w:rsidRDefault="00141741" w:rsidP="0088683A">
      <w:pPr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</w:p>
    <w:p w14:paraId="5C846997" w14:textId="36516D77" w:rsidR="0088683A" w:rsidRDefault="00351339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>
        <w:rPr>
          <w:rFonts w:ascii="Calibri" w:hAnsi="Calibri" w:cs="Calibri"/>
          <w:color w:val="000000"/>
          <w:sz w:val="21"/>
          <w:szCs w:val="21"/>
        </w:rPr>
        <w:t>WBCS has put th</w:t>
      </w:r>
      <w:r w:rsidR="00141741">
        <w:rPr>
          <w:rFonts w:ascii="Calibri" w:hAnsi="Calibri" w:cs="Calibri"/>
          <w:color w:val="000000"/>
          <w:sz w:val="21"/>
          <w:szCs w:val="21"/>
        </w:rPr>
        <w:t xml:space="preserve">e </w:t>
      </w:r>
      <w:r w:rsidR="00141741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following guidance in place.</w:t>
      </w:r>
    </w:p>
    <w:p w14:paraId="35D0BB36" w14:textId="77777777" w:rsidR="00141741" w:rsidRPr="0088683A" w:rsidRDefault="00141741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4B029A3E" w14:textId="3899CEA0" w:rsidR="00035B91" w:rsidRPr="00AF1F53" w:rsidRDefault="0088683A" w:rsidP="0088683A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1"/>
          <w:szCs w:val="21"/>
          <w:lang w:eastAsia="en-GB"/>
          <w14:ligatures w14:val="none"/>
        </w:rPr>
      </w:pPr>
      <w:r w:rsidRPr="00AF1F53">
        <w:rPr>
          <w:rFonts w:ascii="Calibri" w:eastAsia="Times New Roman" w:hAnsi="Calibri" w:cs="Calibri"/>
          <w:b/>
          <w:bCs/>
          <w:color w:val="000000"/>
          <w:kern w:val="0"/>
          <w:sz w:val="21"/>
          <w:szCs w:val="21"/>
          <w:u w:val="single"/>
          <w:lang w:eastAsia="en-GB"/>
          <w14:ligatures w14:val="none"/>
        </w:rPr>
        <w:t>Red warning</w:t>
      </w:r>
      <w:r w:rsidRPr="00AF1F53">
        <w:rPr>
          <w:rFonts w:ascii="Calibri" w:eastAsia="Times New Roman" w:hAnsi="Calibri" w:cs="Calibri"/>
          <w:b/>
          <w:bCs/>
          <w:color w:val="000000"/>
          <w:kern w:val="0"/>
          <w:sz w:val="21"/>
          <w:szCs w:val="21"/>
          <w:lang w:eastAsia="en-GB"/>
          <w14:ligatures w14:val="none"/>
        </w:rPr>
        <w:t> </w:t>
      </w:r>
    </w:p>
    <w:p w14:paraId="71F5C28F" w14:textId="77777777" w:rsidR="00035B91" w:rsidRDefault="00035B91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5ED3A2D7" w14:textId="7C35D784" w:rsidR="0088683A" w:rsidRPr="0088683A" w:rsidRDefault="00035B91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The task will be cancelled</w:t>
      </w:r>
    </w:p>
    <w:p w14:paraId="781AFBE7" w14:textId="77777777" w:rsidR="0088683A" w:rsidRPr="0088683A" w:rsidRDefault="0088683A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63526E2C" w14:textId="070109B0" w:rsidR="00035B91" w:rsidRPr="00AF1F53" w:rsidRDefault="0088683A" w:rsidP="0088683A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1"/>
          <w:szCs w:val="21"/>
          <w:lang w:eastAsia="en-GB"/>
          <w14:ligatures w14:val="none"/>
        </w:rPr>
      </w:pPr>
      <w:r w:rsidRPr="00AF1F53">
        <w:rPr>
          <w:rFonts w:ascii="Calibri" w:eastAsia="Times New Roman" w:hAnsi="Calibri" w:cs="Calibri"/>
          <w:b/>
          <w:bCs/>
          <w:color w:val="000000"/>
          <w:kern w:val="0"/>
          <w:sz w:val="21"/>
          <w:szCs w:val="21"/>
          <w:u w:val="single"/>
          <w:lang w:eastAsia="en-GB"/>
          <w14:ligatures w14:val="none"/>
        </w:rPr>
        <w:t>Amber</w:t>
      </w:r>
      <w:r w:rsidR="005C25F5" w:rsidRPr="00AF1F53">
        <w:rPr>
          <w:rFonts w:ascii="Calibri" w:eastAsia="Times New Roman" w:hAnsi="Calibri" w:cs="Calibri"/>
          <w:b/>
          <w:bCs/>
          <w:color w:val="000000"/>
          <w:kern w:val="0"/>
          <w:sz w:val="21"/>
          <w:szCs w:val="21"/>
          <w:u w:val="single"/>
          <w:lang w:eastAsia="en-GB"/>
          <w14:ligatures w14:val="none"/>
        </w:rPr>
        <w:t>/Yellow</w:t>
      </w:r>
    </w:p>
    <w:p w14:paraId="3F945CEF" w14:textId="77777777" w:rsidR="00035B91" w:rsidRDefault="00035B91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57390807" w14:textId="32DE327F" w:rsidR="00035B91" w:rsidRDefault="00035B91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Options</w:t>
      </w:r>
      <w:r w:rsidR="00141741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:</w:t>
      </w: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 Continue with the task, Modify the task or Cancel</w:t>
      </w:r>
    </w:p>
    <w:p w14:paraId="10A7787F" w14:textId="77777777" w:rsidR="00035B91" w:rsidRDefault="00035B91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3AF49F8E" w14:textId="77C9274E" w:rsidR="00035B91" w:rsidRDefault="00035B91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The decision will depend on</w:t>
      </w:r>
      <w:r w:rsidR="00141741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 the weather event type and the specific task.</w:t>
      </w:r>
    </w:p>
    <w:p w14:paraId="4195B5AD" w14:textId="77777777" w:rsidR="00141741" w:rsidRDefault="00141741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4C17A23A" w14:textId="0E649F7F" w:rsidR="00141741" w:rsidRDefault="00141741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Considerations:</w:t>
      </w:r>
    </w:p>
    <w:p w14:paraId="64EAA685" w14:textId="77777777" w:rsidR="00141741" w:rsidRDefault="00141741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2646B95C" w14:textId="116A1D2F" w:rsidR="00141741" w:rsidRDefault="00141741" w:rsidP="00141741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 w:rsidRPr="0088683A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Heat: </w:t>
      </w: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Is it a site that offers some shade respite,  can we bring the start time forward, can we shorten the day and still have a meaningful task.</w:t>
      </w:r>
    </w:p>
    <w:p w14:paraId="097A7886" w14:textId="77777777" w:rsidR="00141741" w:rsidRDefault="00141741" w:rsidP="00141741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371853F4" w14:textId="510AFCE8" w:rsidR="00141741" w:rsidRPr="0088683A" w:rsidRDefault="00141741" w:rsidP="00141741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Wind: Predicted gust</w:t>
      </w:r>
      <w:r w:rsidR="00F73953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s of &gt;45/50 mph to be used as a guid</w:t>
      </w:r>
      <w:r w:rsidR="008D74FA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e</w:t>
      </w:r>
      <w:r w:rsidR="00F73953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line for cancellation. Location should be taken into account.</w:t>
      </w:r>
    </w:p>
    <w:p w14:paraId="60D353E7" w14:textId="77777777" w:rsidR="00141741" w:rsidRDefault="00141741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50F91F7E" w14:textId="6F4C84D9" w:rsidR="00F73953" w:rsidRPr="0088683A" w:rsidRDefault="00F73953" w:rsidP="00F73953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 w:rsidRPr="0088683A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Rain: Is parking compromised?  Will we do more harm than good? </w:t>
      </w:r>
      <w:r w:rsidR="005C25F5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is there a risk of lightning.</w:t>
      </w:r>
    </w:p>
    <w:p w14:paraId="2BA2F296" w14:textId="77777777" w:rsidR="00141741" w:rsidRDefault="00141741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3161FBB4" w14:textId="615963BD" w:rsidR="00F73953" w:rsidRPr="0088683A" w:rsidRDefault="00F73953" w:rsidP="00F73953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 w:rsidRPr="0088683A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Snow/Ice: Is parking compromised?  Will we do more harm than good?  </w:t>
      </w: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T</w:t>
      </w:r>
      <w:r w:rsidRPr="0088683A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ravel to and from task </w:t>
      </w: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needs to be considered, has there been advice for non</w:t>
      </w:r>
      <w:r w:rsidR="002704F7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-</w:t>
      </w: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essential travel to be avoided</w:t>
      </w:r>
      <w:r w:rsidR="002704F7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?</w:t>
      </w: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 If</w:t>
      </w:r>
      <w:r w:rsidRPr="0088683A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 the ground is</w:t>
      </w: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 </w:t>
      </w:r>
      <w:r w:rsidRPr="0088683A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frozen then the task may not be physically possible. </w:t>
      </w:r>
    </w:p>
    <w:p w14:paraId="71AF16D3" w14:textId="77777777" w:rsidR="00035B91" w:rsidRDefault="00035B91" w:rsidP="0088683A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01FAC285" w14:textId="15F3AE98" w:rsidR="00F73953" w:rsidRDefault="005C25F5" w:rsidP="00141741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Where the event is predicted far enough ahead, it is suggested that a preliminary email exchange occurs ASAP</w:t>
      </w:r>
      <w:r w:rsidR="00C13C11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 between the task leader and 2 committee members.</w:t>
      </w:r>
      <w:r w:rsidR="002704F7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 In all cases</w:t>
      </w: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 a final discussion </w:t>
      </w:r>
      <w:r w:rsidR="00C13C11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and decision </w:t>
      </w:r>
      <w:r w:rsidR="002704F7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should </w:t>
      </w: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occur by Sunday evening allowing </w:t>
      </w:r>
      <w:r w:rsidR="002704F7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time for </w:t>
      </w: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volunteers to be notified </w:t>
      </w:r>
      <w:r w:rsidR="00C13C11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ahead of the Tuesday task.</w:t>
      </w: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.</w:t>
      </w:r>
    </w:p>
    <w:p w14:paraId="0E1C0D56" w14:textId="77777777" w:rsidR="005C25F5" w:rsidRDefault="005C25F5" w:rsidP="00141741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3FC0F033" w14:textId="77777777" w:rsidR="005C25F5" w:rsidRDefault="005C25F5" w:rsidP="00141741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5CAEF473" w14:textId="77777777" w:rsidR="005C25F5" w:rsidRDefault="005C25F5" w:rsidP="00141741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6974FFC4" w14:textId="77777777" w:rsidR="005C25F5" w:rsidRPr="0088683A" w:rsidRDefault="005C25F5" w:rsidP="00141741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</w:p>
    <w:p w14:paraId="1F3A4114" w14:textId="77777777" w:rsidR="00141741" w:rsidRDefault="00141741"/>
    <w:sectPr w:rsidR="00141741" w:rsidSect="008868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83A"/>
    <w:rsid w:val="00001217"/>
    <w:rsid w:val="00035B91"/>
    <w:rsid w:val="00141741"/>
    <w:rsid w:val="002704F7"/>
    <w:rsid w:val="00351339"/>
    <w:rsid w:val="005C25F5"/>
    <w:rsid w:val="00624098"/>
    <w:rsid w:val="0088683A"/>
    <w:rsid w:val="00892999"/>
    <w:rsid w:val="008D74FA"/>
    <w:rsid w:val="00A60EF0"/>
    <w:rsid w:val="00AF1F53"/>
    <w:rsid w:val="00C13C11"/>
    <w:rsid w:val="00C65DCD"/>
    <w:rsid w:val="00C80D2C"/>
    <w:rsid w:val="00F7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C07B4"/>
  <w15:chartTrackingRefBased/>
  <w15:docId w15:val="{B44423BB-8BDC-4C40-B5B4-C63C9E12B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68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68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68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68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68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68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68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68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68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68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68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68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68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68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68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68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68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68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68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68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68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68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68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68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68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68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68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68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683A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886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1263</Characters>
  <Application>Microsoft Office Word</Application>
  <DocSecurity>0</DocSecurity>
  <Lines>40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Hollox</dc:creator>
  <cp:keywords/>
  <dc:description/>
  <cp:lastModifiedBy>Anthony McDonald</cp:lastModifiedBy>
  <cp:revision>2</cp:revision>
  <dcterms:created xsi:type="dcterms:W3CDTF">2026-05-27T13:13:00Z</dcterms:created>
  <dcterms:modified xsi:type="dcterms:W3CDTF">2026-05-27T13:13:00Z</dcterms:modified>
</cp:coreProperties>
</file>